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88B53" w14:textId="7308F057" w:rsidR="00A87F45" w:rsidRPr="00EC5177" w:rsidRDefault="00666619" w:rsidP="00EC5177">
      <w:pPr>
        <w:jc w:val="center"/>
        <w:rPr>
          <w:b/>
        </w:rPr>
      </w:pPr>
      <w:bookmarkStart w:id="0" w:name="_GoBack"/>
      <w:bookmarkEnd w:id="0"/>
      <w:r w:rsidRPr="00EC5177">
        <w:rPr>
          <w:b/>
        </w:rPr>
        <w:t>2019 ALAMN Annual Educational Conference &amp; Expo</w:t>
      </w:r>
    </w:p>
    <w:p w14:paraId="38F92EDE" w14:textId="68835D2A" w:rsidR="00666619" w:rsidRPr="00AE3984" w:rsidRDefault="002E5980" w:rsidP="00AE3984">
      <w:pPr>
        <w:jc w:val="center"/>
        <w:rPr>
          <w:b/>
        </w:rPr>
      </w:pPr>
      <w:r w:rsidRPr="00AE3984">
        <w:rPr>
          <w:b/>
        </w:rPr>
        <w:t xml:space="preserve">Individual </w:t>
      </w:r>
      <w:r w:rsidR="00666619" w:rsidRPr="00AE3984">
        <w:rPr>
          <w:b/>
        </w:rPr>
        <w:t xml:space="preserve">Session CLM Credit </w:t>
      </w:r>
      <w:r w:rsidRPr="00AE3984">
        <w:rPr>
          <w:b/>
        </w:rPr>
        <w:t>Application</w:t>
      </w:r>
    </w:p>
    <w:p w14:paraId="186C21BE" w14:textId="34098276" w:rsidR="00666619" w:rsidRDefault="00666619" w:rsidP="00666619">
      <w:pPr>
        <w:pStyle w:val="ListParagraph"/>
        <w:numPr>
          <w:ilvl w:val="0"/>
          <w:numId w:val="1"/>
        </w:numPr>
      </w:pPr>
      <w:proofErr w:type="spellStart"/>
      <w:r w:rsidRPr="00AB0CF9">
        <w:rPr>
          <w:highlight w:val="yellow"/>
        </w:rPr>
        <w:t>Sunjay</w:t>
      </w:r>
      <w:proofErr w:type="spellEnd"/>
      <w:r w:rsidRPr="00AB0CF9">
        <w:rPr>
          <w:highlight w:val="yellow"/>
        </w:rPr>
        <w:t xml:space="preserve"> </w:t>
      </w:r>
      <w:proofErr w:type="spellStart"/>
      <w:r w:rsidRPr="00AB0CF9">
        <w:rPr>
          <w:highlight w:val="yellow"/>
        </w:rPr>
        <w:t>Nath</w:t>
      </w:r>
      <w:proofErr w:type="spellEnd"/>
      <w:r>
        <w:t xml:space="preserve"> – The 10-80-10 Principle</w:t>
      </w:r>
    </w:p>
    <w:p w14:paraId="6BDEB225" w14:textId="6A93352B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Credit: </w:t>
      </w:r>
      <w:r w:rsidR="00271B95">
        <w:t>1</w:t>
      </w:r>
      <w:r>
        <w:t xml:space="preserve"> hour in the category of </w:t>
      </w:r>
      <w:r w:rsidR="00271B95">
        <w:t>Self-Management</w:t>
      </w:r>
      <w:r>
        <w:t>.</w:t>
      </w:r>
    </w:p>
    <w:p w14:paraId="0D458CE6" w14:textId="4C55A54F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 for Functional Specialists: </w:t>
      </w:r>
      <w:r w:rsidR="00EE253E">
        <w:t xml:space="preserve">1 </w:t>
      </w:r>
      <w:r>
        <w:t xml:space="preserve">hour in the subject area of </w:t>
      </w:r>
      <w:r w:rsidR="00217E0A">
        <w:t>Human Resources (HR)</w:t>
      </w:r>
      <w:r>
        <w:t xml:space="preserve"> toward the additional hours required of some Functional Specialists to fulfill the CLM application requirements.</w:t>
      </w:r>
    </w:p>
    <w:p w14:paraId="0FE8C9A0" w14:textId="3DBEB4B5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Recertification Credit: </w:t>
      </w:r>
      <w:r w:rsidR="00217E0A">
        <w:t>1</w:t>
      </w:r>
      <w:r>
        <w:t xml:space="preserve"> hour in the subject area of </w:t>
      </w:r>
      <w:r w:rsidR="00217E0A">
        <w:t>Human Resources (HR)</w:t>
      </w:r>
      <w:r>
        <w:t>.</w:t>
      </w:r>
    </w:p>
    <w:p w14:paraId="0A276568" w14:textId="77777777" w:rsidR="002E5980" w:rsidRDefault="002E5980" w:rsidP="002E5980">
      <w:pPr>
        <w:pStyle w:val="ListParagraph"/>
        <w:ind w:left="1440"/>
      </w:pPr>
    </w:p>
    <w:p w14:paraId="1E938F25" w14:textId="778F98AB" w:rsidR="002E5980" w:rsidRDefault="002E5980" w:rsidP="002E5980">
      <w:pPr>
        <w:pStyle w:val="ListParagraph"/>
        <w:ind w:left="1440"/>
      </w:pPr>
    </w:p>
    <w:p w14:paraId="0D1DAB61" w14:textId="4D415600" w:rsidR="00AB0CF9" w:rsidRDefault="00AB0CF9" w:rsidP="00AB0CF9">
      <w:pPr>
        <w:pStyle w:val="ListParagraph"/>
        <w:numPr>
          <w:ilvl w:val="0"/>
          <w:numId w:val="1"/>
        </w:numPr>
      </w:pPr>
      <w:r w:rsidRPr="00BD3D5A">
        <w:rPr>
          <w:highlight w:val="yellow"/>
        </w:rPr>
        <w:t>Todd Scott</w:t>
      </w:r>
      <w:r>
        <w:t xml:space="preserve"> – MN Lawyers Mutual – The Ethics of Closing Client Files in the Digital Age</w:t>
      </w:r>
    </w:p>
    <w:p w14:paraId="68790683" w14:textId="03958E0F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Credit: </w:t>
      </w:r>
      <w:r w:rsidR="00217E0A">
        <w:t>1</w:t>
      </w:r>
      <w:r>
        <w:t xml:space="preserve"> hour in the category of </w:t>
      </w:r>
      <w:r w:rsidR="00217E0A">
        <w:t>Information Technology</w:t>
      </w:r>
      <w:r>
        <w:t>.</w:t>
      </w:r>
    </w:p>
    <w:p w14:paraId="05FBCA1A" w14:textId="0429BDF2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 for Functional Specialists: </w:t>
      </w:r>
      <w:r w:rsidR="00217E0A">
        <w:t xml:space="preserve">1 </w:t>
      </w:r>
      <w:r>
        <w:t xml:space="preserve">hour in the subject area of </w:t>
      </w:r>
      <w:r w:rsidR="00217E0A">
        <w:t>Legal Industry/Business Management (LI</w:t>
      </w:r>
      <w:r>
        <w:t>) toward the additional hours required of some Functional Specialists to fulfill the CLM application requirements.</w:t>
      </w:r>
    </w:p>
    <w:p w14:paraId="2784FA40" w14:textId="396DA691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Recertification Credit: </w:t>
      </w:r>
      <w:r w:rsidR="00217E0A">
        <w:t>1</w:t>
      </w:r>
      <w:r>
        <w:t xml:space="preserve"> hour in the subject area of </w:t>
      </w:r>
      <w:r w:rsidR="00217E0A">
        <w:t xml:space="preserve">Legal Industry/Business Management </w:t>
      </w:r>
      <w:r>
        <w:t>(</w:t>
      </w:r>
      <w:r w:rsidR="00217E0A">
        <w:t>LI</w:t>
      </w:r>
      <w:r>
        <w:t>).</w:t>
      </w:r>
    </w:p>
    <w:p w14:paraId="5E8D295F" w14:textId="77777777" w:rsidR="002E5980" w:rsidRDefault="002E5980" w:rsidP="002E5980">
      <w:pPr>
        <w:pStyle w:val="ListParagraph"/>
      </w:pPr>
    </w:p>
    <w:p w14:paraId="51A850E2" w14:textId="1AD6F1CC" w:rsidR="00BD3D5A" w:rsidRDefault="00BD3D5A" w:rsidP="00BD3D5A">
      <w:pPr>
        <w:pStyle w:val="ListParagraph"/>
        <w:numPr>
          <w:ilvl w:val="0"/>
          <w:numId w:val="1"/>
        </w:numPr>
      </w:pPr>
      <w:r w:rsidRPr="00BD3D5A">
        <w:rPr>
          <w:highlight w:val="yellow"/>
        </w:rPr>
        <w:t xml:space="preserve">Evan </w:t>
      </w:r>
      <w:proofErr w:type="spellStart"/>
      <w:r w:rsidRPr="00BD3D5A">
        <w:rPr>
          <w:highlight w:val="yellow"/>
        </w:rPr>
        <w:t>Francen</w:t>
      </w:r>
      <w:proofErr w:type="spellEnd"/>
      <w:r>
        <w:t xml:space="preserve"> – </w:t>
      </w:r>
      <w:proofErr w:type="spellStart"/>
      <w:r>
        <w:t>FRSecure</w:t>
      </w:r>
      <w:proofErr w:type="spellEnd"/>
      <w:r>
        <w:t xml:space="preserve"> – Up Your Security Game</w:t>
      </w:r>
    </w:p>
    <w:p w14:paraId="77CC7608" w14:textId="2FBE4364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Credit: </w:t>
      </w:r>
      <w:r w:rsidR="00217E0A">
        <w:t>1</w:t>
      </w:r>
      <w:r>
        <w:t xml:space="preserve"> hour in the category of </w:t>
      </w:r>
      <w:r w:rsidR="00217E0A">
        <w:t>Information Technology</w:t>
      </w:r>
      <w:r>
        <w:t>.</w:t>
      </w:r>
    </w:p>
    <w:p w14:paraId="79D90C89" w14:textId="2170F896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 for Functional Specialists: </w:t>
      </w:r>
      <w:r w:rsidR="00217E0A">
        <w:t xml:space="preserve">1 </w:t>
      </w:r>
      <w:r>
        <w:t xml:space="preserve">hour in the subject area of </w:t>
      </w:r>
      <w:r w:rsidR="00217E0A">
        <w:t xml:space="preserve">Operations Management </w:t>
      </w:r>
      <w:r>
        <w:t>(</w:t>
      </w:r>
      <w:r w:rsidR="00217E0A">
        <w:t>OM</w:t>
      </w:r>
      <w:r>
        <w:t>) toward the additional hours required of some Functional Specialists to fulfill the CLM application requirements.</w:t>
      </w:r>
    </w:p>
    <w:p w14:paraId="16C2D8E3" w14:textId="225A6AC0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Recertification Credit: </w:t>
      </w:r>
      <w:r w:rsidR="00217E0A">
        <w:t xml:space="preserve">1 </w:t>
      </w:r>
      <w:r>
        <w:t xml:space="preserve">hour in the subject area of </w:t>
      </w:r>
      <w:r w:rsidR="00217E0A">
        <w:t xml:space="preserve">Operations Management </w:t>
      </w:r>
      <w:r>
        <w:t>(</w:t>
      </w:r>
      <w:r w:rsidR="00217E0A">
        <w:t>OM</w:t>
      </w:r>
      <w:r>
        <w:t>).</w:t>
      </w:r>
    </w:p>
    <w:p w14:paraId="4306D2A9" w14:textId="77777777" w:rsidR="002E5980" w:rsidRDefault="002E5980" w:rsidP="002E5980">
      <w:pPr>
        <w:pStyle w:val="ListParagraph"/>
      </w:pPr>
    </w:p>
    <w:p w14:paraId="7603CE9C" w14:textId="4C072C58" w:rsidR="006F35BD" w:rsidRDefault="006F35BD" w:rsidP="00BD3D5A">
      <w:pPr>
        <w:pStyle w:val="ListParagraph"/>
        <w:numPr>
          <w:ilvl w:val="0"/>
          <w:numId w:val="1"/>
        </w:numPr>
      </w:pPr>
      <w:r w:rsidRPr="00AB309C">
        <w:rPr>
          <w:highlight w:val="yellow"/>
        </w:rPr>
        <w:t>Paul Burton</w:t>
      </w:r>
      <w:r>
        <w:t xml:space="preserve"> – Global: Staying Productive in the Modern Workplace</w:t>
      </w:r>
    </w:p>
    <w:p w14:paraId="22794359" w14:textId="19CE5F8E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Credit: </w:t>
      </w:r>
      <w:r w:rsidR="001F2C4C">
        <w:t>1</w:t>
      </w:r>
      <w:r>
        <w:t xml:space="preserve"> hour in the category of </w:t>
      </w:r>
      <w:r w:rsidR="001F2C4C">
        <w:t>Self-Management Skills</w:t>
      </w:r>
      <w:r>
        <w:t>.</w:t>
      </w:r>
    </w:p>
    <w:p w14:paraId="66F407BD" w14:textId="0E10F2E7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Recertification Credit: </w:t>
      </w:r>
      <w:r w:rsidR="001F2C4C">
        <w:t>1</w:t>
      </w:r>
      <w:r>
        <w:t xml:space="preserve"> hour in the subject area of </w:t>
      </w:r>
      <w:r w:rsidR="001F2C4C">
        <w:t xml:space="preserve">Communications &amp; Organizational Management </w:t>
      </w:r>
      <w:r>
        <w:t>(</w:t>
      </w:r>
      <w:r w:rsidR="001E5359">
        <w:t>C</w:t>
      </w:r>
      <w:r w:rsidR="001F2C4C">
        <w:t>M</w:t>
      </w:r>
      <w:r>
        <w:t>).</w:t>
      </w:r>
    </w:p>
    <w:p w14:paraId="4A3D086E" w14:textId="77777777" w:rsidR="002E5980" w:rsidRDefault="002E5980" w:rsidP="002E5980">
      <w:pPr>
        <w:pStyle w:val="ListParagraph"/>
      </w:pPr>
    </w:p>
    <w:p w14:paraId="59BC48C2" w14:textId="3AD9C79C" w:rsidR="006F35BD" w:rsidRDefault="006F35BD" w:rsidP="00BD3D5A">
      <w:pPr>
        <w:pStyle w:val="ListParagraph"/>
        <w:numPr>
          <w:ilvl w:val="0"/>
          <w:numId w:val="1"/>
        </w:numPr>
      </w:pPr>
      <w:r w:rsidRPr="00AB309C">
        <w:rPr>
          <w:highlight w:val="yellow"/>
        </w:rPr>
        <w:t>Teresa Walker</w:t>
      </w:r>
      <w:r>
        <w:t xml:space="preserve"> – Blockchain: An Evolution or Just the Next Passing Thing</w:t>
      </w:r>
    </w:p>
    <w:p w14:paraId="4CE20EDE" w14:textId="5998D8B1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Credit: </w:t>
      </w:r>
      <w:r w:rsidR="001F2C4C">
        <w:t>1</w:t>
      </w:r>
      <w:r>
        <w:t xml:space="preserve"> hour in the category of </w:t>
      </w:r>
      <w:r w:rsidR="001F2C4C">
        <w:t>Information Technology</w:t>
      </w:r>
      <w:r>
        <w:t>.</w:t>
      </w:r>
    </w:p>
    <w:p w14:paraId="17612CB3" w14:textId="31EF90E0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 for Functional Specialists: </w:t>
      </w:r>
      <w:r w:rsidR="001F2C4C">
        <w:t xml:space="preserve">1 </w:t>
      </w:r>
      <w:r>
        <w:t xml:space="preserve">hour in the subject area of </w:t>
      </w:r>
      <w:r w:rsidR="001F2C4C">
        <w:t xml:space="preserve">Legal Industry/Business Management </w:t>
      </w:r>
      <w:r>
        <w:t>(</w:t>
      </w:r>
      <w:r w:rsidR="001F2C4C">
        <w:t>LI</w:t>
      </w:r>
      <w:r>
        <w:t>) toward the additional hours required of some Functional Specialists to fulfill the CLM application requirements.</w:t>
      </w:r>
    </w:p>
    <w:p w14:paraId="05FC7E89" w14:textId="372190D4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Recertification Credit: </w:t>
      </w:r>
      <w:r w:rsidR="001F2C4C">
        <w:t>1</w:t>
      </w:r>
      <w:r>
        <w:t xml:space="preserve"> hour in the subject area of </w:t>
      </w:r>
      <w:r w:rsidR="001F2C4C">
        <w:t xml:space="preserve">Legal Industry/Business Management </w:t>
      </w:r>
      <w:r>
        <w:t>(</w:t>
      </w:r>
      <w:r w:rsidR="001F2C4C">
        <w:t>LI</w:t>
      </w:r>
      <w:r>
        <w:t>).</w:t>
      </w:r>
    </w:p>
    <w:p w14:paraId="4FCB7F5E" w14:textId="77777777" w:rsidR="002E5980" w:rsidRDefault="002E5980" w:rsidP="002E5980">
      <w:pPr>
        <w:pStyle w:val="ListParagraph"/>
      </w:pPr>
    </w:p>
    <w:p w14:paraId="66C1D151" w14:textId="428F0764" w:rsidR="006F35BD" w:rsidRDefault="006F35BD" w:rsidP="00BD3D5A">
      <w:pPr>
        <w:pStyle w:val="ListParagraph"/>
        <w:numPr>
          <w:ilvl w:val="0"/>
          <w:numId w:val="1"/>
        </w:numPr>
      </w:pPr>
      <w:r w:rsidRPr="00AB309C">
        <w:rPr>
          <w:highlight w:val="yellow"/>
        </w:rPr>
        <w:t>Kate Bischoff</w:t>
      </w:r>
      <w:r>
        <w:t xml:space="preserve"> – </w:t>
      </w:r>
      <w:proofErr w:type="spellStart"/>
      <w:r>
        <w:t>tHRive</w:t>
      </w:r>
      <w:proofErr w:type="spellEnd"/>
      <w:r>
        <w:t xml:space="preserve"> Law &amp; Consulting – Sexual Harassment</w:t>
      </w:r>
    </w:p>
    <w:p w14:paraId="2796F560" w14:textId="197E5DE5" w:rsidR="002E5980" w:rsidRDefault="002E5980" w:rsidP="002E5980">
      <w:pPr>
        <w:pStyle w:val="ListParagraph"/>
        <w:ind w:left="1440"/>
      </w:pPr>
      <w:bookmarkStart w:id="1" w:name="_Hlk534231422"/>
      <w:r>
        <w:t>CLM</w:t>
      </w:r>
      <w:r>
        <w:rPr>
          <w:rFonts w:cstheme="minorHAnsi"/>
        </w:rPr>
        <w:t>®</w:t>
      </w:r>
      <w:r>
        <w:t xml:space="preserve"> Application Credit: </w:t>
      </w:r>
      <w:r w:rsidR="001F2C4C">
        <w:t>1</w:t>
      </w:r>
      <w:r>
        <w:t xml:space="preserve"> hour in the category of </w:t>
      </w:r>
      <w:r w:rsidR="001F2C4C">
        <w:t>Communication Skills</w:t>
      </w:r>
      <w:r>
        <w:t>.</w:t>
      </w:r>
    </w:p>
    <w:p w14:paraId="65502A75" w14:textId="67E343B5" w:rsidR="002E5980" w:rsidRDefault="002E5980" w:rsidP="002E5980">
      <w:pPr>
        <w:pStyle w:val="ListParagraph"/>
        <w:ind w:left="1440"/>
      </w:pPr>
      <w:r>
        <w:lastRenderedPageBreak/>
        <w:t>CLM</w:t>
      </w:r>
      <w:r>
        <w:rPr>
          <w:rFonts w:cstheme="minorHAnsi"/>
        </w:rPr>
        <w:t>®</w:t>
      </w:r>
      <w:r>
        <w:t xml:space="preserve"> Application Credit for Functional Specialists: </w:t>
      </w:r>
      <w:r w:rsidR="001F2C4C">
        <w:t xml:space="preserve">1 </w:t>
      </w:r>
      <w:r>
        <w:t xml:space="preserve">hour in the subject area of </w:t>
      </w:r>
      <w:r w:rsidR="001F2C4C">
        <w:t xml:space="preserve">Human Resources </w:t>
      </w:r>
      <w:r>
        <w:t>(</w:t>
      </w:r>
      <w:r w:rsidR="001F2C4C">
        <w:t>HR</w:t>
      </w:r>
      <w:r>
        <w:t>) toward the additional hours required of some Functional Specialists to fulfill the CLM application requirements.</w:t>
      </w:r>
    </w:p>
    <w:p w14:paraId="4F79A863" w14:textId="3B455BF5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Recertification Credit: </w:t>
      </w:r>
      <w:r w:rsidR="001F2C4C">
        <w:t>1</w:t>
      </w:r>
      <w:r>
        <w:t xml:space="preserve"> hour in the subject area of </w:t>
      </w:r>
      <w:r w:rsidR="001F2C4C">
        <w:t xml:space="preserve">Human Resources </w:t>
      </w:r>
      <w:r>
        <w:t>(</w:t>
      </w:r>
      <w:r w:rsidR="001F2C4C">
        <w:t>HR</w:t>
      </w:r>
      <w:r>
        <w:t>).</w:t>
      </w:r>
    </w:p>
    <w:bookmarkEnd w:id="1"/>
    <w:p w14:paraId="041B54F5" w14:textId="77777777" w:rsidR="002E5980" w:rsidRDefault="002E5980" w:rsidP="002E5980">
      <w:pPr>
        <w:pStyle w:val="ListParagraph"/>
      </w:pPr>
    </w:p>
    <w:p w14:paraId="21C59E34" w14:textId="093DCEA9" w:rsidR="006F35BD" w:rsidRDefault="006F35BD" w:rsidP="00BD3D5A">
      <w:pPr>
        <w:pStyle w:val="ListParagraph"/>
        <w:numPr>
          <w:ilvl w:val="0"/>
          <w:numId w:val="1"/>
        </w:numPr>
      </w:pPr>
      <w:r w:rsidRPr="00AB309C">
        <w:rPr>
          <w:highlight w:val="yellow"/>
        </w:rPr>
        <w:t>Paul Burton</w:t>
      </w:r>
      <w:r>
        <w:t xml:space="preserve"> – Quiet Spacing</w:t>
      </w:r>
    </w:p>
    <w:p w14:paraId="32931C45" w14:textId="73E61785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Credit: </w:t>
      </w:r>
      <w:r w:rsidR="001E5359">
        <w:t>1</w:t>
      </w:r>
      <w:r>
        <w:t xml:space="preserve"> hour in the category of </w:t>
      </w:r>
      <w:r w:rsidR="001E5359">
        <w:t>Self-Management</w:t>
      </w:r>
      <w:r>
        <w:t>.</w:t>
      </w:r>
    </w:p>
    <w:p w14:paraId="170BD76D" w14:textId="7FA7E828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Recertification Credit: </w:t>
      </w:r>
      <w:r w:rsidR="001E5359">
        <w:t>1</w:t>
      </w:r>
      <w:r>
        <w:t xml:space="preserve"> hour in the subject area of </w:t>
      </w:r>
      <w:r w:rsidR="001E5359">
        <w:t xml:space="preserve">Communications and Organizational Management </w:t>
      </w:r>
      <w:r>
        <w:t>(</w:t>
      </w:r>
      <w:r w:rsidR="001E5359">
        <w:t>CM</w:t>
      </w:r>
      <w:r>
        <w:t>).</w:t>
      </w:r>
    </w:p>
    <w:p w14:paraId="232DE411" w14:textId="77777777" w:rsidR="002E5980" w:rsidRDefault="002E5980" w:rsidP="002E5980">
      <w:pPr>
        <w:pStyle w:val="ListParagraph"/>
      </w:pPr>
    </w:p>
    <w:p w14:paraId="7E3092A3" w14:textId="3C541D2E" w:rsidR="006F35BD" w:rsidRDefault="006F35BD" w:rsidP="00BD3D5A">
      <w:pPr>
        <w:pStyle w:val="ListParagraph"/>
        <w:numPr>
          <w:ilvl w:val="0"/>
          <w:numId w:val="1"/>
        </w:numPr>
      </w:pPr>
      <w:r w:rsidRPr="00AB309C">
        <w:rPr>
          <w:highlight w:val="yellow"/>
        </w:rPr>
        <w:t>Judy Hissong</w:t>
      </w:r>
      <w:r>
        <w:t xml:space="preserve"> – Leadership Lessons through Sport</w:t>
      </w:r>
    </w:p>
    <w:p w14:paraId="7A65D8D9" w14:textId="33318293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Credit: </w:t>
      </w:r>
      <w:r w:rsidR="001E5359">
        <w:t>1</w:t>
      </w:r>
      <w:r>
        <w:t xml:space="preserve"> hour in the category of </w:t>
      </w:r>
      <w:r w:rsidR="001E5359">
        <w:t>Organizational Development</w:t>
      </w:r>
      <w:r>
        <w:t>.</w:t>
      </w:r>
    </w:p>
    <w:p w14:paraId="2D9C1857" w14:textId="50065609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Recertification Credit: </w:t>
      </w:r>
      <w:r w:rsidR="001E5359">
        <w:t>1</w:t>
      </w:r>
      <w:r>
        <w:t xml:space="preserve"> hour in the subject area of </w:t>
      </w:r>
      <w:r w:rsidR="001E5359">
        <w:t xml:space="preserve">Communications &amp; Organizational Management </w:t>
      </w:r>
      <w:r>
        <w:t>(</w:t>
      </w:r>
      <w:r w:rsidR="001E5359">
        <w:t>CM</w:t>
      </w:r>
      <w:r>
        <w:t>).</w:t>
      </w:r>
    </w:p>
    <w:p w14:paraId="01F04A7A" w14:textId="77777777" w:rsidR="002E5980" w:rsidRDefault="002E5980" w:rsidP="002E5980">
      <w:pPr>
        <w:pStyle w:val="ListParagraph"/>
      </w:pPr>
    </w:p>
    <w:p w14:paraId="62C98717" w14:textId="585E9B5E" w:rsidR="006F35BD" w:rsidRDefault="006F35BD" w:rsidP="00BD3D5A">
      <w:pPr>
        <w:pStyle w:val="ListParagraph"/>
        <w:numPr>
          <w:ilvl w:val="0"/>
          <w:numId w:val="1"/>
        </w:numPr>
      </w:pPr>
      <w:r w:rsidRPr="00AB309C">
        <w:rPr>
          <w:highlight w:val="yellow"/>
        </w:rPr>
        <w:t xml:space="preserve">Susanne </w:t>
      </w:r>
      <w:proofErr w:type="spellStart"/>
      <w:r w:rsidRPr="00AB309C">
        <w:rPr>
          <w:highlight w:val="yellow"/>
        </w:rPr>
        <w:t>Egli</w:t>
      </w:r>
      <w:proofErr w:type="spellEnd"/>
      <w:r>
        <w:t xml:space="preserve"> – Communication Navigation – Authentic Presence</w:t>
      </w:r>
    </w:p>
    <w:p w14:paraId="56A7597D" w14:textId="5F91DF6A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Credit: </w:t>
      </w:r>
      <w:r w:rsidR="001E5359">
        <w:t>1</w:t>
      </w:r>
      <w:r>
        <w:t xml:space="preserve"> hour in the category of </w:t>
      </w:r>
      <w:r w:rsidR="001E5359">
        <w:t>Communication</w:t>
      </w:r>
      <w:r>
        <w:t>.</w:t>
      </w:r>
    </w:p>
    <w:p w14:paraId="26BB3D67" w14:textId="3CEE89D3" w:rsidR="002E5980" w:rsidRDefault="002E5980" w:rsidP="002E5980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Recertification Credit: </w:t>
      </w:r>
      <w:r w:rsidR="001E5359">
        <w:t>1</w:t>
      </w:r>
      <w:r>
        <w:t xml:space="preserve"> hour in the subject area of </w:t>
      </w:r>
      <w:r w:rsidR="001E5359">
        <w:t xml:space="preserve">Communications &amp; Organizational Management </w:t>
      </w:r>
      <w:r>
        <w:t>(</w:t>
      </w:r>
      <w:r w:rsidR="001E5359">
        <w:t>CM</w:t>
      </w:r>
      <w:r>
        <w:t>).</w:t>
      </w:r>
    </w:p>
    <w:p w14:paraId="407B5637" w14:textId="77777777" w:rsidR="002E5980" w:rsidRDefault="002E5980" w:rsidP="002E5980">
      <w:pPr>
        <w:pStyle w:val="ListParagraph"/>
      </w:pPr>
    </w:p>
    <w:p w14:paraId="698E89B0" w14:textId="6BF4A162" w:rsidR="006F35BD" w:rsidRDefault="006F35BD" w:rsidP="00BD3D5A">
      <w:pPr>
        <w:pStyle w:val="ListParagraph"/>
        <w:numPr>
          <w:ilvl w:val="0"/>
          <w:numId w:val="1"/>
        </w:numPr>
      </w:pPr>
      <w:r w:rsidRPr="00AB309C">
        <w:rPr>
          <w:highlight w:val="yellow"/>
        </w:rPr>
        <w:t xml:space="preserve">Kate </w:t>
      </w:r>
      <w:proofErr w:type="spellStart"/>
      <w:r w:rsidRPr="00AB309C">
        <w:rPr>
          <w:highlight w:val="yellow"/>
        </w:rPr>
        <w:t>Bishoff</w:t>
      </w:r>
      <w:proofErr w:type="spellEnd"/>
      <w:r>
        <w:t xml:space="preserve"> – </w:t>
      </w:r>
      <w:proofErr w:type="spellStart"/>
      <w:r>
        <w:t>tHRive</w:t>
      </w:r>
      <w:proofErr w:type="spellEnd"/>
      <w:r>
        <w:t xml:space="preserve"> Law &amp; Consulting – Bias</w:t>
      </w:r>
    </w:p>
    <w:p w14:paraId="27581F0B" w14:textId="77777777" w:rsidR="001E5359" w:rsidRDefault="001E5359" w:rsidP="001E5359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Credit: 1 hour in the category of Communication Skills.</w:t>
      </w:r>
    </w:p>
    <w:p w14:paraId="7AABBE69" w14:textId="77777777" w:rsidR="001E5359" w:rsidRDefault="001E5359" w:rsidP="001E5359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 for Functional Specialists: 1 hour in the subject area of Human Resources (HR) toward the additional hours required of some Functional Specialists to fulfill the CLM application requirements.</w:t>
      </w:r>
    </w:p>
    <w:p w14:paraId="29B4C50C" w14:textId="77777777" w:rsidR="001E5359" w:rsidRDefault="001E5359" w:rsidP="001E5359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Recertification Credit: 1 hour in the subject area of Human Resources (HR).</w:t>
      </w:r>
    </w:p>
    <w:p w14:paraId="16728A8C" w14:textId="050CB67C" w:rsidR="006F35BD" w:rsidRDefault="006F35BD" w:rsidP="00BD3D5A">
      <w:pPr>
        <w:pStyle w:val="ListParagraph"/>
        <w:numPr>
          <w:ilvl w:val="0"/>
          <w:numId w:val="1"/>
        </w:numPr>
      </w:pPr>
      <w:r w:rsidRPr="00CB3C8D">
        <w:rPr>
          <w:highlight w:val="yellow"/>
        </w:rPr>
        <w:t xml:space="preserve">Lance </w:t>
      </w:r>
      <w:proofErr w:type="spellStart"/>
      <w:r w:rsidRPr="00CB3C8D">
        <w:rPr>
          <w:highlight w:val="yellow"/>
        </w:rPr>
        <w:t>Odegard</w:t>
      </w:r>
      <w:proofErr w:type="spellEnd"/>
      <w:r>
        <w:t xml:space="preserve"> – Thomson Reuters – Artificial Intelligence</w:t>
      </w:r>
    </w:p>
    <w:p w14:paraId="48A8AC2F" w14:textId="69824A36" w:rsidR="00271B95" w:rsidRDefault="00271B95" w:rsidP="00271B95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Application Credit for Functional Specialists: </w:t>
      </w:r>
      <w:r w:rsidR="001E5359">
        <w:t xml:space="preserve">1 </w:t>
      </w:r>
      <w:r>
        <w:t xml:space="preserve">hour in the subject area of </w:t>
      </w:r>
      <w:r w:rsidR="001E5359">
        <w:t>Legal Industry</w:t>
      </w:r>
      <w:r w:rsidR="00AE3984">
        <w:t xml:space="preserve">/Business Management </w:t>
      </w:r>
      <w:r>
        <w:t>(</w:t>
      </w:r>
      <w:r w:rsidR="00AE3984">
        <w:t>LI</w:t>
      </w:r>
      <w:r>
        <w:t>) toward the additional hours required of some Functional Specialists to fulfill the CLM application requirements.</w:t>
      </w:r>
    </w:p>
    <w:p w14:paraId="09E2681C" w14:textId="3087DDF5" w:rsidR="00271B95" w:rsidRDefault="00271B95" w:rsidP="00271B95">
      <w:pPr>
        <w:pStyle w:val="ListParagraph"/>
        <w:ind w:left="1440"/>
      </w:pPr>
      <w:r>
        <w:t>CLM</w:t>
      </w:r>
      <w:r>
        <w:rPr>
          <w:rFonts w:cstheme="minorHAnsi"/>
        </w:rPr>
        <w:t>®</w:t>
      </w:r>
      <w:r>
        <w:t xml:space="preserve"> Recertification Credit: </w:t>
      </w:r>
      <w:r w:rsidR="00AE3984">
        <w:t>1</w:t>
      </w:r>
      <w:r>
        <w:t xml:space="preserve"> hour in the subject area of </w:t>
      </w:r>
      <w:r w:rsidR="00AE3984">
        <w:t xml:space="preserve">Legal Industry/Business Management </w:t>
      </w:r>
      <w:r>
        <w:t>(</w:t>
      </w:r>
      <w:r w:rsidR="00AE3984">
        <w:t>LI</w:t>
      </w:r>
      <w:r>
        <w:t>).</w:t>
      </w:r>
    </w:p>
    <w:p w14:paraId="742C5154" w14:textId="77777777" w:rsidR="008A4CB0" w:rsidRDefault="008A4CB0" w:rsidP="008A4CB0">
      <w:pPr>
        <w:rPr>
          <w:sz w:val="16"/>
          <w:szCs w:val="16"/>
        </w:rPr>
      </w:pPr>
      <w:r>
        <w:rPr>
          <w:sz w:val="16"/>
          <w:szCs w:val="16"/>
        </w:rPr>
        <w:t>Please note: only one credit type may be applied per session attended.</w:t>
      </w:r>
    </w:p>
    <w:p w14:paraId="53C15344" w14:textId="7306D8E8" w:rsidR="00271B95" w:rsidRDefault="00AE3984" w:rsidP="00AE3984">
      <w:pPr>
        <w:pStyle w:val="ListParagraph"/>
        <w:jc w:val="center"/>
      </w:pPr>
      <w:r w:rsidRPr="00CC0E52">
        <w:rPr>
          <w:noProof/>
          <w:sz w:val="20"/>
          <w:szCs w:val="20"/>
        </w:rPr>
        <w:drawing>
          <wp:inline distT="0" distB="0" distL="0" distR="0" wp14:anchorId="68BC3763" wp14:editId="17A5BB97">
            <wp:extent cx="1343025" cy="1343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2F28"/>
    <w:multiLevelType w:val="hybridMultilevel"/>
    <w:tmpl w:val="D7B4D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19"/>
    <w:rsid w:val="00001281"/>
    <w:rsid w:val="00001B17"/>
    <w:rsid w:val="00164E67"/>
    <w:rsid w:val="001D6485"/>
    <w:rsid w:val="001E5359"/>
    <w:rsid w:val="001F2C4C"/>
    <w:rsid w:val="00211C88"/>
    <w:rsid w:val="00217E0A"/>
    <w:rsid w:val="00271B95"/>
    <w:rsid w:val="002D4E1B"/>
    <w:rsid w:val="002E5980"/>
    <w:rsid w:val="0031272D"/>
    <w:rsid w:val="00495FCC"/>
    <w:rsid w:val="0051735E"/>
    <w:rsid w:val="0057441F"/>
    <w:rsid w:val="005918B0"/>
    <w:rsid w:val="00642F87"/>
    <w:rsid w:val="00666619"/>
    <w:rsid w:val="00675B9B"/>
    <w:rsid w:val="006A15CB"/>
    <w:rsid w:val="006D3553"/>
    <w:rsid w:val="006F35BD"/>
    <w:rsid w:val="007C7DAF"/>
    <w:rsid w:val="008A4CB0"/>
    <w:rsid w:val="008A5456"/>
    <w:rsid w:val="00A445FF"/>
    <w:rsid w:val="00AB0CF9"/>
    <w:rsid w:val="00AB309C"/>
    <w:rsid w:val="00AD53C6"/>
    <w:rsid w:val="00AE153A"/>
    <w:rsid w:val="00AE3984"/>
    <w:rsid w:val="00BB489E"/>
    <w:rsid w:val="00BD3D5A"/>
    <w:rsid w:val="00C273B3"/>
    <w:rsid w:val="00CB3C8D"/>
    <w:rsid w:val="00CE4ADF"/>
    <w:rsid w:val="00D9039B"/>
    <w:rsid w:val="00DB7E2F"/>
    <w:rsid w:val="00E36E6E"/>
    <w:rsid w:val="00EC5177"/>
    <w:rsid w:val="00EE253E"/>
    <w:rsid w:val="00EE67B5"/>
    <w:rsid w:val="00F5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8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44123B8A.dotm</Template>
  <TotalTime>0</TotalTime>
  <Pages>2</Pages>
  <Words>619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Foley &amp; Mansfield, PLLP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Johnson</dc:creator>
  <cp:lastModifiedBy>cniedzwiecki</cp:lastModifiedBy>
  <cp:revision>2</cp:revision>
  <dcterms:created xsi:type="dcterms:W3CDTF">2019-01-03T14:55:00Z</dcterms:created>
  <dcterms:modified xsi:type="dcterms:W3CDTF">2019-01-03T14:55:00Z</dcterms:modified>
</cp:coreProperties>
</file>